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BF39" w14:textId="07000D4D" w:rsidR="00944381" w:rsidRDefault="00944381">
      <w:pPr>
        <w:rPr>
          <w:sz w:val="24"/>
          <w:szCs w:val="24"/>
        </w:rPr>
      </w:pPr>
    </w:p>
    <w:p w14:paraId="22B2E9CC" w14:textId="77777777" w:rsidR="00944381" w:rsidRPr="00944381" w:rsidRDefault="00944381" w:rsidP="00944381">
      <w:pPr>
        <w:shd w:val="clear" w:color="auto" w:fill="FFFFFF"/>
        <w:spacing w:after="0" w:line="240" w:lineRule="auto"/>
        <w:rPr>
          <w:rFonts w:ascii="inherit" w:eastAsia="Times New Roman" w:hAnsi="inherit" w:cs="Segoe UI Historic"/>
          <w:color w:val="050505"/>
          <w:sz w:val="23"/>
          <w:szCs w:val="23"/>
        </w:rPr>
      </w:pPr>
      <w:r w:rsidRPr="00944381">
        <w:rPr>
          <w:rFonts w:ascii="inherit" w:eastAsia="Times New Roman" w:hAnsi="inherit" w:cs="Segoe UI Historic"/>
          <w:color w:val="050505"/>
          <w:sz w:val="23"/>
          <w:szCs w:val="23"/>
        </w:rPr>
        <w:t>Leap year theories compared.</w:t>
      </w:r>
    </w:p>
    <w:p w14:paraId="44C0009D" w14:textId="77777777" w:rsidR="00944381" w:rsidRPr="0029464D" w:rsidRDefault="00944381" w:rsidP="00944381">
      <w:pPr>
        <w:shd w:val="clear" w:color="auto" w:fill="FFFFFF"/>
        <w:spacing w:after="0" w:line="240" w:lineRule="auto"/>
        <w:rPr>
          <w:rFonts w:ascii="inherit" w:eastAsia="Times New Roman" w:hAnsi="inherit" w:cs="Segoe UI Historic"/>
          <w:b/>
          <w:bCs/>
          <w:color w:val="FF0000"/>
          <w:sz w:val="23"/>
          <w:szCs w:val="23"/>
        </w:rPr>
      </w:pPr>
      <w:r w:rsidRPr="0029464D">
        <w:rPr>
          <w:rFonts w:ascii="inherit" w:eastAsia="Times New Roman" w:hAnsi="inherit" w:cs="Segoe UI Historic"/>
          <w:b/>
          <w:bCs/>
          <w:color w:val="FF0000"/>
          <w:sz w:val="23"/>
          <w:szCs w:val="23"/>
        </w:rPr>
        <w:t xml:space="preserve">The role of the menorah in the temple service. </w:t>
      </w:r>
    </w:p>
    <w:p w14:paraId="51A164A2" w14:textId="77777777" w:rsidR="0029464D" w:rsidRPr="0029464D" w:rsidRDefault="00944381" w:rsidP="0029464D">
      <w:pPr>
        <w:pStyle w:val="Heading2"/>
        <w:shd w:val="clear" w:color="auto" w:fill="FFFFFF"/>
        <w:spacing w:before="0"/>
        <w:rPr>
          <w:rFonts w:ascii="Segoe UI Historic" w:eastAsia="Times New Roman" w:hAnsi="Segoe UI Historic" w:cs="Segoe UI Historic"/>
          <w:b/>
          <w:bCs/>
          <w:color w:val="65676B"/>
          <w:sz w:val="36"/>
          <w:szCs w:val="36"/>
        </w:rPr>
      </w:pPr>
      <w:r w:rsidRPr="00944381">
        <w:rPr>
          <w:rFonts w:ascii="inherit" w:eastAsia="Times New Roman" w:hAnsi="inherit" w:cs="Segoe UI Historic"/>
          <w:color w:val="050505"/>
          <w:sz w:val="23"/>
          <w:szCs w:val="23"/>
        </w:rPr>
        <w:t xml:space="preserve">Taken from Ken Johnson's book - Ancient Dead Sea Scrolls Calendar. Do purchase and read it, for those of </w:t>
      </w:r>
      <w:proofErr w:type="gramStart"/>
      <w:r w:rsidR="0029464D" w:rsidRPr="00944381">
        <w:rPr>
          <w:rFonts w:ascii="inherit" w:eastAsia="Times New Roman" w:hAnsi="inherit" w:cs="Segoe UI Historic"/>
          <w:color w:val="050505"/>
          <w:sz w:val="23"/>
          <w:szCs w:val="23"/>
        </w:rPr>
        <w:t>you</w:t>
      </w:r>
      <w:proofErr w:type="gramEnd"/>
      <w:r w:rsidR="0029464D" w:rsidRPr="00944381">
        <w:rPr>
          <w:rFonts w:ascii="inherit" w:eastAsia="Times New Roman" w:hAnsi="inherit" w:cs="Segoe UI Historic"/>
          <w:color w:val="050505"/>
          <w:sz w:val="23"/>
          <w:szCs w:val="23"/>
        </w:rPr>
        <w:t xml:space="preserve"> big</w:t>
      </w:r>
      <w:r w:rsidRPr="00944381">
        <w:rPr>
          <w:rFonts w:ascii="inherit" w:eastAsia="Times New Roman" w:hAnsi="inherit" w:cs="Segoe UI Historic"/>
          <w:color w:val="050505"/>
          <w:sz w:val="23"/>
          <w:szCs w:val="23"/>
        </w:rPr>
        <w:t xml:space="preserve"> fans of this calendar study! </w:t>
      </w:r>
      <w:r w:rsidRPr="00944381">
        <w:rPr>
          <w:rFonts w:ascii="inherit" w:eastAsia="Times New Roman" w:hAnsi="inherit" w:cs="Segoe UI Historic"/>
          <w:noProof/>
          <w:color w:val="050505"/>
          <w:sz w:val="23"/>
          <w:szCs w:val="23"/>
        </w:rPr>
        <w:drawing>
          <wp:inline distT="0" distB="0" distL="0" distR="0" wp14:anchorId="197C1681" wp14:editId="48781C25">
            <wp:extent cx="154305" cy="15430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0029464D">
        <w:rPr>
          <w:rFonts w:ascii="inherit" w:eastAsia="Times New Roman" w:hAnsi="inherit" w:cs="Segoe UI Historic"/>
          <w:color w:val="050505"/>
          <w:sz w:val="23"/>
          <w:szCs w:val="23"/>
        </w:rPr>
        <w:t xml:space="preserve"> </w:t>
      </w:r>
      <w:r w:rsidR="0029464D">
        <w:rPr>
          <w:rFonts w:asciiTheme="minorEastAsia" w:eastAsiaTheme="minorEastAsia" w:hAnsiTheme="minorEastAsia" w:cs="Segoe UI Historic" w:hint="eastAsia"/>
          <w:color w:val="050505"/>
          <w:sz w:val="23"/>
          <w:szCs w:val="23"/>
        </w:rPr>
        <w:t>Shalom，</w:t>
      </w:r>
      <w:r w:rsidR="0029464D">
        <w:rPr>
          <w:rFonts w:ascii="inherit" w:eastAsia="Times New Roman" w:hAnsi="inherit" w:cs="Segoe UI Historic"/>
          <w:color w:val="050505"/>
          <w:sz w:val="23"/>
          <w:szCs w:val="23"/>
        </w:rPr>
        <w:t xml:space="preserve"> </w:t>
      </w:r>
      <w:hyperlink r:id="rId7" w:history="1">
        <w:r w:rsidR="0029464D" w:rsidRPr="0029464D">
          <w:rPr>
            <w:rFonts w:ascii="inherit" w:eastAsia="Times New Roman" w:hAnsi="inherit" w:cs="Segoe UI Historic"/>
            <w:b/>
            <w:bCs/>
            <w:color w:val="0000FF"/>
            <w:sz w:val="24"/>
            <w:szCs w:val="24"/>
            <w:u w:val="single"/>
            <w:bdr w:val="none" w:sz="0" w:space="0" w:color="auto" w:frame="1"/>
          </w:rPr>
          <w:t>Rojo Mathews</w:t>
        </w:r>
      </w:hyperlink>
    </w:p>
    <w:p w14:paraId="14E46825" w14:textId="379E8853" w:rsidR="00944381" w:rsidRPr="00944381" w:rsidRDefault="00944381" w:rsidP="00944381">
      <w:pPr>
        <w:shd w:val="clear" w:color="auto" w:fill="FFFFFF"/>
        <w:spacing w:after="0" w:line="240" w:lineRule="auto"/>
        <w:rPr>
          <w:rFonts w:ascii="inherit" w:eastAsia="Times New Roman" w:hAnsi="inherit" w:cs="Segoe UI Historic"/>
          <w:color w:val="050505"/>
          <w:sz w:val="23"/>
          <w:szCs w:val="23"/>
        </w:rPr>
      </w:pPr>
    </w:p>
    <w:p w14:paraId="4741556C" w14:textId="7169CDC4" w:rsidR="00944381" w:rsidRDefault="00944381">
      <w:r>
        <w:rPr>
          <w:noProof/>
        </w:rPr>
        <w:drawing>
          <wp:inline distT="0" distB="0" distL="0" distR="0" wp14:anchorId="06303875" wp14:editId="0568227F">
            <wp:extent cx="5943600" cy="3342862"/>
            <wp:effectExtent l="0" t="0" r="0" b="0"/>
            <wp:docPr id="1" name="Picture 1"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Wor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2862"/>
                    </a:xfrm>
                    <a:prstGeom prst="rect">
                      <a:avLst/>
                    </a:prstGeom>
                    <a:noFill/>
                    <a:ln>
                      <a:noFill/>
                    </a:ln>
                  </pic:spPr>
                </pic:pic>
              </a:graphicData>
            </a:graphic>
          </wp:inline>
        </w:drawing>
      </w:r>
    </w:p>
    <w:p w14:paraId="0307DD81" w14:textId="7F36C498" w:rsidR="00944381" w:rsidRDefault="00944381">
      <w:r>
        <w:rPr>
          <w:noProof/>
        </w:rPr>
        <w:drawing>
          <wp:inline distT="0" distB="0" distL="0" distR="0" wp14:anchorId="1DE9D1D8" wp14:editId="52AAD83F">
            <wp:extent cx="5943600" cy="3344204"/>
            <wp:effectExtent l="0" t="0" r="0" b="8890"/>
            <wp:docPr id="4" name="Picture 4" descr="可能是包含下列内容的图片：上面的文字是“on Thursday thaty M 9yr the secondy equinox would Saturday 10yr 1yr 6yr 2yr Friday 3yr 16yr 22yr 17yr 18yr 13yr 19yr 37yr fourth 32yr 38yr 33yr 29yr something 48yr 30yr 49yr that 40yr 46yr 41yr The marker would 42yr keep 52yr Saturday calendar 53yr alsohae calendar. approximately 20,806 until simply add other days uninterrupted Tuesday, thenir Friday Equinox Debate would very Calendar), years need would ctually move only allows would The equinox only move Menoral Sun anding Mon Saturday seventh That means Wed Thu natural have leap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可能是包含下列内容的图片：上面的文字是“on Thursday thaty M 9yr the secondy equinox would Saturday 10yr 1yr 6yr 2yr Friday 3yr 16yr 22yr 17yr 18yr 13yr 19yr 37yr fourth 32yr 38yr 33yr 29yr something 48yr 30yr 49yr that 40yr 46yr 41yr The marker would 42yr keep 52yr Saturday calendar 53yr alsohae calendar. approximately 20,806 until simply add other days uninterrupted Tuesday, thenir Friday Equinox Debate would very Calendar), years need would ctually move only allows would The equinox only move Menoral Sun anding Mon Saturday seventh That means Wed Thu natural have leap we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4204"/>
                    </a:xfrm>
                    <a:prstGeom prst="rect">
                      <a:avLst/>
                    </a:prstGeom>
                    <a:noFill/>
                    <a:ln>
                      <a:noFill/>
                    </a:ln>
                  </pic:spPr>
                </pic:pic>
              </a:graphicData>
            </a:graphic>
          </wp:inline>
        </w:drawing>
      </w:r>
    </w:p>
    <w:p w14:paraId="73210802" w14:textId="107CEE23" w:rsidR="00944381" w:rsidRDefault="00944381">
      <w:r>
        <w:rPr>
          <w:noProof/>
        </w:rPr>
        <w:lastRenderedPageBreak/>
        <w:drawing>
          <wp:inline distT="0" distB="0" distL="0" distR="0" wp14:anchorId="71E2797B" wp14:editId="1F801A48">
            <wp:extent cx="5943600" cy="3344204"/>
            <wp:effectExtent l="0" t="0" r="0" b="8890"/>
            <wp:docPr id="5" name="Picture 5" descr="可能是包含下列内容的图片：上面的文字是“not Leap Years clearly how calculate atall what Before We need this finish theories eliminate discovery Book Enoch Ethiopic. alendar Dead only would some that weare only never have year states calendar used check month; properly calculations, allthe 74:12 the daylight night day Looking abandon corrupt calendar. solar nine exactly days long.&quot; sources the that Dead hast Scroll adda m many orth With this month. think Ancient idea safely conclude there should using lunar leap but scrolls would quinox. most Wec moon phases were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可能是包含下列内容的图片：上面的文字是“not Leap Years clearly how calculate atall what Before We need this finish theories eliminate discovery Book Enoch Ethiopic. alendar Dead only would some that weare only never have year states calendar used check month; properly calculations, allthe 74:12 the daylight night day Looking abandon corrupt calendar. solar nine exactly days long.&quot; sources the that Dead hast Scroll adda m many orth With this month. think Ancient idea safely conclude there should using lunar leap but scrolls would quinox. most Wec moon phases were add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4204"/>
                    </a:xfrm>
                    <a:prstGeom prst="rect">
                      <a:avLst/>
                    </a:prstGeom>
                    <a:noFill/>
                    <a:ln>
                      <a:noFill/>
                    </a:ln>
                  </pic:spPr>
                </pic:pic>
              </a:graphicData>
            </a:graphic>
          </wp:inline>
        </w:drawing>
      </w:r>
    </w:p>
    <w:p w14:paraId="23C86E1D" w14:textId="188A23DD" w:rsidR="00944381" w:rsidRDefault="00944381">
      <w:r>
        <w:rPr>
          <w:noProof/>
        </w:rPr>
        <w:drawing>
          <wp:inline distT="0" distB="0" distL="0" distR="0" wp14:anchorId="068E9295" wp14:editId="1FA0E226">
            <wp:extent cx="5943600" cy="3344204"/>
            <wp:effectExtent l="0" t="0" r="0" b="8890"/>
            <wp:docPr id="7" name="Picture 7" descr="可能是包含下列内容的图片：上面的文字是“calendar. show there Sun leap day eachy Mon ompensate Thu 12 Sat 13 14 15 16 22 moon trusted 18 23 28 29 24 18 14 19 15 20 21 Essenes 22 27 23 28 much 11 12 23 19 14 24 25 check. the ear? There have been 21 26 27 28 (40230- have repeating The moon phases would blue wenty Adding week lacha the extra leap ritual creation each Jewish each twe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可能是包含下列内容的图片：上面的文字是“calendar. show there Sun leap day eachy Mon ompensate Thu 12 Sat 13 14 15 16 22 moon trusted 18 23 28 29 24 18 14 19 15 20 21 Essenes 22 27 23 28 much 11 12 23 19 14 24 25 check. the ear? There have been 21 26 27 28 (40230- have repeating The moon phases would blue wenty Adding week lacha the extra leap ritual creation each Jewish each twen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44204"/>
                    </a:xfrm>
                    <a:prstGeom prst="rect">
                      <a:avLst/>
                    </a:prstGeom>
                    <a:noFill/>
                    <a:ln>
                      <a:noFill/>
                    </a:ln>
                  </pic:spPr>
                </pic:pic>
              </a:graphicData>
            </a:graphic>
          </wp:inline>
        </w:drawing>
      </w:r>
    </w:p>
    <w:sectPr w:rsidR="009443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60C0" w14:textId="77777777" w:rsidR="0088577D" w:rsidRDefault="0088577D" w:rsidP="0029464D">
      <w:pPr>
        <w:spacing w:after="0" w:line="240" w:lineRule="auto"/>
      </w:pPr>
      <w:r>
        <w:separator/>
      </w:r>
    </w:p>
  </w:endnote>
  <w:endnote w:type="continuationSeparator" w:id="0">
    <w:p w14:paraId="6108F4EF" w14:textId="77777777" w:rsidR="0088577D" w:rsidRDefault="0088577D" w:rsidP="0029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E649" w14:textId="77777777" w:rsidR="0088577D" w:rsidRDefault="0088577D" w:rsidP="0029464D">
      <w:pPr>
        <w:spacing w:after="0" w:line="240" w:lineRule="auto"/>
      </w:pPr>
      <w:r>
        <w:separator/>
      </w:r>
    </w:p>
  </w:footnote>
  <w:footnote w:type="continuationSeparator" w:id="0">
    <w:p w14:paraId="56AC8BDA" w14:textId="77777777" w:rsidR="0088577D" w:rsidRDefault="0088577D" w:rsidP="002946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81"/>
    <w:rsid w:val="0029464D"/>
    <w:rsid w:val="0088577D"/>
    <w:rsid w:val="0094090A"/>
    <w:rsid w:val="00944381"/>
    <w:rsid w:val="00B54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7A38B"/>
  <w15:chartTrackingRefBased/>
  <w15:docId w15:val="{BF184EF9-11B4-4B46-A9CF-ABD4B1F2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946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64D"/>
  </w:style>
  <w:style w:type="paragraph" w:styleId="Footer">
    <w:name w:val="footer"/>
    <w:basedOn w:val="Normal"/>
    <w:link w:val="FooterChar"/>
    <w:uiPriority w:val="99"/>
    <w:unhideWhenUsed/>
    <w:rsid w:val="00294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64D"/>
  </w:style>
  <w:style w:type="character" w:customStyle="1" w:styleId="Heading2Char">
    <w:name w:val="Heading 2 Char"/>
    <w:basedOn w:val="DefaultParagraphFont"/>
    <w:link w:val="Heading2"/>
    <w:uiPriority w:val="9"/>
    <w:semiHidden/>
    <w:rsid w:val="0029464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574412">
      <w:bodyDiv w:val="1"/>
      <w:marLeft w:val="0"/>
      <w:marRight w:val="0"/>
      <w:marTop w:val="0"/>
      <w:marBottom w:val="0"/>
      <w:divBdr>
        <w:top w:val="none" w:sz="0" w:space="0" w:color="auto"/>
        <w:left w:val="none" w:sz="0" w:space="0" w:color="auto"/>
        <w:bottom w:val="none" w:sz="0" w:space="0" w:color="auto"/>
        <w:right w:val="none" w:sz="0" w:space="0" w:color="auto"/>
      </w:divBdr>
    </w:div>
    <w:div w:id="1908110137">
      <w:bodyDiv w:val="1"/>
      <w:marLeft w:val="0"/>
      <w:marRight w:val="0"/>
      <w:marTop w:val="0"/>
      <w:marBottom w:val="0"/>
      <w:divBdr>
        <w:top w:val="none" w:sz="0" w:space="0" w:color="auto"/>
        <w:left w:val="none" w:sz="0" w:space="0" w:color="auto"/>
        <w:bottom w:val="none" w:sz="0" w:space="0" w:color="auto"/>
        <w:right w:val="none" w:sz="0" w:space="0" w:color="auto"/>
      </w:divBdr>
      <w:divsChild>
        <w:div w:id="981078447">
          <w:marLeft w:val="0"/>
          <w:marRight w:val="0"/>
          <w:marTop w:val="0"/>
          <w:marBottom w:val="0"/>
          <w:divBdr>
            <w:top w:val="none" w:sz="0" w:space="0" w:color="auto"/>
            <w:left w:val="none" w:sz="0" w:space="0" w:color="auto"/>
            <w:bottom w:val="none" w:sz="0" w:space="0" w:color="auto"/>
            <w:right w:val="none" w:sz="0" w:space="0" w:color="auto"/>
          </w:divBdr>
        </w:div>
        <w:div w:id="1693801297">
          <w:marLeft w:val="0"/>
          <w:marRight w:val="0"/>
          <w:marTop w:val="0"/>
          <w:marBottom w:val="0"/>
          <w:divBdr>
            <w:top w:val="none" w:sz="0" w:space="0" w:color="auto"/>
            <w:left w:val="none" w:sz="0" w:space="0" w:color="auto"/>
            <w:bottom w:val="none" w:sz="0" w:space="0" w:color="auto"/>
            <w:right w:val="none" w:sz="0" w:space="0" w:color="auto"/>
          </w:divBdr>
        </w:div>
        <w:div w:id="1629705175">
          <w:marLeft w:val="0"/>
          <w:marRight w:val="0"/>
          <w:marTop w:val="120"/>
          <w:marBottom w:val="0"/>
          <w:divBdr>
            <w:top w:val="none" w:sz="0" w:space="0" w:color="auto"/>
            <w:left w:val="none" w:sz="0" w:space="0" w:color="auto"/>
            <w:bottom w:val="none" w:sz="0" w:space="0" w:color="auto"/>
            <w:right w:val="none" w:sz="0" w:space="0" w:color="auto"/>
          </w:divBdr>
          <w:divsChild>
            <w:div w:id="15708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rojo.mathews?__cft__%5b0%5d=AZXMz6rDBY6Shn03axBXQr0UCt0NWmRmPkLeNsbhW-SoautMSarV6y0UR4pusSP38dHYeslQ6LAkKwX5bLWl1DpR8TXRuvrKdkPWONQFzHRGNGdROU-1ces6JhXmSpxtGT8&amp;__tn__=-UC%2CP-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blessjane@gmail.com</dc:creator>
  <cp:keywords/>
  <dc:description/>
  <cp:lastModifiedBy>blessjane@gmail.com</cp:lastModifiedBy>
  <cp:revision>2</cp:revision>
  <dcterms:created xsi:type="dcterms:W3CDTF">2022-03-14T15:27:00Z</dcterms:created>
  <dcterms:modified xsi:type="dcterms:W3CDTF">2022-03-14T23:06:00Z</dcterms:modified>
</cp:coreProperties>
</file>